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Napisy Typ 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Niebieskie szyldy informacyjne w rozmiarze M (piktogram: 150 x 150 mm lub napis: 150 x 295 mm) z zaokrąglonymi narożnikami i białym grawerowanym napisem. Szyldy są mocowane do powierzchni rusztu basenowego poprzez frezowanie co tworzy trwałe połączenie.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Szorstki (strukturalny)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