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solución angular rincón rígido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Esquina rígida (90º)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