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bazénové rošty emco Pokosové rohové řešení Typ 135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béžová - podobná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žlutá - podobná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 - podobná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bílá - podobná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skoro všechny speciální barvy (dle RAL nebo vzorku podlahy) k dispozici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 s přihrádkami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a služby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zaměření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pokládková služba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