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Versione pregiata con bordatura a punto cavallo. COPRIGRADINI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COPRIGRADINI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Versione pregiata con bordatura a punto cavallo.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