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High-quality version with merrow border CONFORM STAIR MATS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 STAIR MATS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High-quality version with merrow border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