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asciugapassi Piastrelle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Piastrelle 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posa in interni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velluto tufting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effettiva del pelo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poliammide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fibra di poliestere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rivestimento del fondo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Asfalto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filato / fibra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Peso totale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comportamento a incendio/fuoco: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Resistenza allo scivolamento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Conformità CE EN 14041 (solo rotoli)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Fornito a piastrella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circa 50 x 50 cm senza bordo (con rivestimento in asfalto)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caratteristica del prodotto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assorbimento di sporco e umidità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