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Krom-nikljevo jeklo (V2A). Primerno za emco Diplomat 517/522/517L/522L in emco Marschall 517S/522S/517SL/522SL. Širina profila 50 mm. Delno z dodatno širino za vizualne poudarke. Na voljo so posamezne vrste pisav ali posebne širine. Pod profil iz nerjavnega jekla je dodatno vstavljena še 1 mm debela tanka pločevina, ki je nanjo zakovičena na nevidnih mestih, da se črke zaščitijo pred potiskanjem.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