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Non-slip underlay for smooth underlay PRIMA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PRIMA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Non-slip underlay for smooth floors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White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Properties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Effect with no adhesive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non-slip, dimensionally stable, absorbs the sound of footsteps, hard-wearing, easy to lay and cut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Function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underlay stops the clean-off zone from slipping out of place on nearly all smooth floor surfaces.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Rolls (running metres)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30 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Width (cm)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80 cm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120 cm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180 cm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structure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PES/glass yarn fabric, coated on both sides with special acrylate foam.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Thickness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Approx. 2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Weight (g/m²)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approx. 420-450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Memeler Straße 30 · D-42781 Haan · Germany · Tel.: +49 (0)21 29/34 75 80 · Telefax: +49 (0)21 29/34 75 810 · E-Mail: sauberlauf@emco.de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