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traslado exterior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relleno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de ancho (incluido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