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LINEO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LINEO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Materiał: stal chromowo-niklowa (V2A). Do emco Diplomat 517/522. Szerokość profilu 50 mm. Dostępne indywidualne napisy i szerokości specjalne. Aby uchronić litery przed uszkodzeniami mechanicznymi, pod profilem ze stali szlachetnej ułożona jest dodatkowa cienka blacha o grubości 1 mm i przynitowana w niewidocznym miejscach.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Grubość materiału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