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Materiał: stal chromowo-niklowa (V2A). Do emco Diplomat 517/522. Szerokość profilu 50 mm. Dostępne indywidualne napisy i szerokości specjalne. Aby uchronić litery przed uszkodzeniami mechanicznymi, pod profilem ze stali szlachetnej ułożona jest dodatkowa cienka blacha o grubości 1 mm i przynitowana w niewidocznym miejscach.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