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Chrom-Nickel-Stahl (V2A). Geeignet für emco Diplomat 512. Profilbreite 50 mm. Individuelle Schrifttypen oder Sonderbreiten lieferbar. Ein weiteres 1 mm starkes Feinblech wird zusätzlich unter das Edelstahlprofil eingelegt und mit diesem an den nicht sichtbaren Bereichen vernietet, um die Buchstaben gegen Durchdrücken zu schützen.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