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Protección antideslizante para superficies textiles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Protección antideslizante sobre suelos textiles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Antracita, Muestra en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Eficacia sin necesidad de cola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Antideslizante, no deformable, con aislamiento acústico, resistente, fácil de colocar y de cortar.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fibras de poliamida de la cara afelpada del material se quedan enganchadas en la parte superior del suelo textil.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Rollos (metro lineal)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(cm).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Estructura del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Tejido de fibra de vidrio y PES, revestido por ambas caras, con pasta especial de PVC, felpa de poliamida en la cara superior, reforzador de la adherencia en la cara inferior.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2,5 a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