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Mocca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au format tapis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Tapis - disponibilité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(avec rebords velcros)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