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COLOR PLUS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 PLUS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 velour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Heavy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45.01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45.02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45.03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45.05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45.10 slate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rolls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mats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120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Width:.........................m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