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CARE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pose en intérieur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tufté 5/32“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latex de synthèse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Conformité CE - EN 14041 (uniquement pour les rouleaux)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en rouleaux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cm de large (sans lisière)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