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profilé de recouvrement C12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Epaisseur en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