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bazénové rošty emco montážní rám 780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bílá - podobná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předmontované provedení s rozměry úhlových profilů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(zesílený skleněnými vlákny)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nezbytné hmoždinky a distanční úhelníky (chrom-nikl ocel) součástí zásilky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a služby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zaměření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