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Griglie a pavimento 771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simile al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giallo - simile al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- simile al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bianco - simile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disponibili in quasi tutti i colori speciali (secondo RAL o modello di piastrella)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descrizione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Griglia rigida a pavimento. Sicurezza, stabilità e buona lavorazione. Il suo elevato peso specifico impedisce che la grata galleggi nell'acqua. Sono disponibili forme speciali circolari o con angoli.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plastica di prima qualità, antiurto e completamente riciclabile, con assorbitore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totale resistenza alla corrosione, al cloro e all'acqua salata e termale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completa rinuncia agli elementi di metallo e alla superficie chiusa su tutti i lati per un perfetto igiene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 pieno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lato superiore del profilo piatto con il marchio di profilo di sicurezza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tra i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ai sensi della norma DIN EN 13451-1 e DIN EN 16582-1(per evitare il rischio che le dita rimangano intrappolate)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elementi di giunzione di tubi di poliestere rinforzati con fibre di vetro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assistenza e servizi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dimensionamento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servizio per la posa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riparazioni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sovrapposto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sagomature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sì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scarico dell'acqua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della griglia:.........................mm (larghezza dello scolo)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Lunghezza della griglia:.........................mm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