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zapytanie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litego polipropylenu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pojedynczych elementów, standardowa długość ok.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Standardowa szerokość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