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perpendiculaires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Hostalène®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élément seul; longueur standard env. 295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