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On demand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from solid polypropylene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Individual elements; standard length approx. 295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