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 Anfrage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massivem Polypropylen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Einzelelementen, Standardlänge ca.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Standardbreite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