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724/27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parallèles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Dessus des profilés arrondi leur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Système de liaison par des tubes porteurs en polyester armé de fibre de verre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