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723/27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 (suivant une référence RAL ou un échantillon de carrelage)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enroulable et perpendiculaire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qualité, résistante aux chocs et aux rayons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Dessus des profilés arrondi leur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câble PUR souple avec entretoises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100-380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