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zbliżony do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 wierzchni z wcięciami w ruszcie, przygotowany do przyklejenia na budowie z płytką ( do użycia wyłącznie z płytkami, które spełniają wymagania antypoślizgowe według DIN 51097 w pomieszczeniach mokrych uczęszczanych na bosaka)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Dla małych wysokości zabudowy z wcięciami od strony spodniej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Wierzchnie wycięcia w tworzywie w rozmiarze szczeliny płytki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16582-1 i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Plastikowy pręt gwintowany z dystansami.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