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721/25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 posible suministrar casi todos los colores especiales (según la gama RAL o muestrario de azulejos)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paralelas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Plástico de gran calidad resistente a los golpes, con absorción de rayos UV.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Completamente anticorrosivas y resistentes al cloro, al agua marina y a las aguas terapéuticas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Lado superior del perfil plano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de unión de tubos de poliéster reforzados con fibras de vidrio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