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met tapijtstrookinlage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hard kunststof. (temperatuurbestendig tot ca. 60 graden).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grove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