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Z wkładką gumową 542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 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grubościennym, odpornym na skręcanie aluminium z podkładem izolującym odgłosy chodzenia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profilowane wkładki gumowe.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odporności na ogień Bfl-s1 zgodnie z EN 13501 kompletnej maty wejściowej dostępna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