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ribbed carpet insert 522 TLS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coarse fibre ribbed carpet strips (brand-name fibres) for even better dirt removal.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