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Care insert 522 TLS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 fibre ribbed carpet strips (brand-name fibres) for even better dirt removal.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