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Ripseinlage 522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