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(velik) z rips vložkom in alu letvico 522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 z dodatno montirano alu letvico med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(in ob doplačilu) lahko dobavimo 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