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rips vložkom in tanko ščetko 522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ščetkasto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