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(velik) z vložkom MAXIMUS 522 PSL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Premium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Standardni aluminij. Za doplačilo anodizirane barve: EV3 zlate barve, C33 srednje bronasto eloksirano, C35 črne barve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Opozorilo glede višine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Dejanska višina vložka je lahko zaradi uporabnega sloja za ca. 2 mm višja.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Spuščeni, odporni vložki MAXIMUS v kakovosti Bfl-S1 (čistilna talna obloga Sauberlauf iz specialnih poliamidnih niti,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presledek med profili opcijsko tudi 3 mm za predel rotirajočih vrat po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modrosiva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temnosiva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temnozelena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rumenooranžna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rumena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sivobež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svetlosiva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svetlozelena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svetlordeča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češnja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losos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listnozelena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vijola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kostanjeva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Oxidnordeča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breskev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srnastorjava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kraljevsko 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peščena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Trsnozelena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jeklenomodra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jeklenosiva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bela*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izbirate lahko med 32 in 45 barvami.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gorljivost kompletnega predpražnika po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