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MARSCHALL Premium Large s vložkou Conform a škrabací hranou 522 PSL Conform K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PSL Conform K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extrémní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zesílené nosné profily z hliníku odolného proti deformaci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Vložka Conform z recyklovatelných materiálů je perfektně barevně sladěna do podoby dřeva a má mnohostranné využití. Přídavný profil zvyšuje čisticí účinek.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76.01 antracitová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76.02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76.04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speciální 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Ostatní barvy je možné vybrat si z naší dočišťovací kolekce.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vložky dle EN13501 v Cfl-s1.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doba 5 let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(Polyamid)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Třída zátěže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vhodné pro objekty s třídou zátěže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