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Con inserción Outdoor y borde raspador 522 PL Outdoor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PL Outdoor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a intensa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aluminio rígido con aislamiento acústico inferior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 de perfil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Aluminio natural estándar. Con suplemento de precio, colores anodizados: EV3 oro, C33 bronce medio, C35 negro o C31 acero inoxidable.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instalación exterior resistente al clima para una abrasión sensible y profunda de la suciedad gruesa. El perfil adicional aumenta el efecto de limpieza.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Sistemas automáticos de puertas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Puertas giratorias disponibles con separación entre perfiles de 3 mm según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marrón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rojo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Reacción al fuego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Comportamiento de la instalación ante incendios según la norma EN 13501 en Cfl-s1 (con cargo adicional),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Cable de acero inoxidable con revestimiento de plástico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acumulado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clase de exigencia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Adecuado para el objeto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