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Maximus in strgalnim robom 522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 s stilom je iz visoko kakovostnega taftan velurja in ima kakovosten izgled.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