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Large avec revêtement reps et grattoir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