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Original Large With ribbed carpet insert and brush strip 522 LRB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LRB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to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Made using rigid aluminium with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natural anodized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Recessed, robust, weather-proof, ribbed carpet strips, also with brush strips mounted between the profiles.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gaps, for revolving doors, available in 3mm according to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Light grey no. 220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 no. 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Red no. 305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Brown no. 485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Sand no. 430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Black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 for Light Grey and Anthracite ribbed carpet colours available on request (surcharge applicable) with fire classification Cfl-s1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year warranty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PP (polypropylene)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artificial light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rubbing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water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Germany · Phone: +49 (0) 591/9140-500 · Fax: +49 (0) 591/9140-852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