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Ripseinlage und Bürstenleiste 517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Bürstenleisten.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