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Outdoor inlage en schraapprofiel 517 PS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hoge opname van grof vuil. Het extra schraapprofiel verhoogt de reinigende werking.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