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met Innova inlage 517 PSL Innova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PSL Innova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versterkt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naturel geanodiseerd. Tegen meerprijs in de kleuren EV3 goud, C33 brons, C35 zwart of C31 RVS te anodiseren.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optisch en akoestisch representatie Innova inlage is uitermate geschikt.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Tourniquets in 3 mm conform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Anti-slip (EN 13893): Voldoet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slipvaste eigenschap R12 conform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Antraciet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Zwart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speciale 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Buitenstandaard kleuren kunt u kiezen uit onze collectie schoonloopzones.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entreematten zijn brandbestendig conform EN 13501 Euronorm 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 inlage is gecertificeerd conform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Franse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(buiten Noord-Amerika)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Classificatie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Klasse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licht conform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5 - 6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wrijving conform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4 - 5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water conform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4 - 5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83,6 %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