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Conform 517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 mm a causa dello strato di usura.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