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MARSCHALL Original With ribbed carpet insert 512 SR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Model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512 SR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Load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Normal to heavy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Support chassis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Reinforced support chassis made using rigid aluminium with sound absorbing insulation on the underside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Support chassis colour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Aluminium as standard. Anodised colours for an additional charge: EV3 gold, C33 mid-bronze, C35 black or C31 stainless steel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Approx. height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Tread surface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Recessed, robust, weather-proof, ribbed carpet strips.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Standard profile clearance approx.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mm, rubber spacers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Automatic door systems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Profile clearance of 3 mm available as an option for revolving door drives, in accordance with EN 16005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Slip resistance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 11 slip resistance as per DIN 51130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Colours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Anthracite no. 200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Brown no. 485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Light grey no. 220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Red no. 305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Sand no. 430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Flammability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Insert available on request (surcharge applicable) with fire classification Cfl-s1 according to EN 13501.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Connection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Plastic-coated stainless steel cable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Warranty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4 year warranty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Warranty conditions are available at: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Insert certified to TÜV PROFiCERT- product interior (Standard)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French VOC regulation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LEED v4 (outside North America)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BREEAM Exemplary Level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Belgian VOC regulation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AgBB (Committee for Health-related Evaluation of Building Products)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MVV TB Appendix 8, 9 / ABG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Pile material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100% PP (polypropylene)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Colour fastness to artificial light ISO 105-B02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good 6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Colour fastness to rubbing ISO 105 X12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good 4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Colour fastness to water ISO 105 E01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good 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Dimensions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Mat width:.........................mm (bar length)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Mat depth:.........................mm (walking direction)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Contact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Bautechnik GmbH · Breslauer Straße 34 - 38 · D-49808 Lingen (Ems) · Germany · Phone: +49 (0) 591/9140-500 · Fax: +49 (0) 591/9140-852 · Email: bau@emco.de ·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