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s textilní vložkou 512 SLR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textilní pásky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11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č.200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č.485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světle šedá NR.220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č.305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písková č.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Vložky s protipožárními vlastnosti dle normy EN 13501 Cfl-s1 k dodání na vyžádání (za příplatek)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