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rubber insert and scraper bar 512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with fire classification Cfl-s1 in accordance with EN 13501 (tested by the Textiles &amp; Flooring Institute GmbH).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