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tapijtstrookinlage en schraapprofiel 512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 schraapprofiel.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