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Large avec revêtement outdoor et profilé grattoir 512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