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(velik) z vložkom Care 512 PL Care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PL Care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Vložek Care, robusten in izjemno obstojen proti obrabi za učinkovito zmanjšanje fine umazanije.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Protizdrsna varnost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protizdrsna lastnost R 12 po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antracitne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bež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rjave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sive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posebne 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Možnost izbire drugih barv iz naše kolekcije Sauberlauf.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Obnašanje pri požaru kompletnega sistema predpražnikov v skladu z evropskim standardom EN 13501 v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inox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Vložek je certificiran v skladu s postopkom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(izven Severne Amerike)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Eksemplarična stopnja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(Odbor za zdravstveno vrednotenje gradbenih proizvodov)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Priloga 8, 9 / Splošni pogoji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Razred obremenitve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Primerno za objekt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svetlobi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drgnjenju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vodi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11,9 %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vrste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45,0 %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vrste Klebsiella, ki povzročajo pljučnico,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